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23A" w:rsidRPr="00A20A28" w:rsidRDefault="00E13C8D" w:rsidP="00A20A28">
      <w:pPr>
        <w:ind w:firstLine="709"/>
        <w:jc w:val="both"/>
        <w:rPr>
          <w:rFonts w:ascii="Times New Roman" w:hAnsi="Times New Roman" w:cs="Times New Roman"/>
        </w:rPr>
      </w:pPr>
      <w:r w:rsidRPr="00E13C8D">
        <w:rPr>
          <w:rFonts w:ascii="Times New Roman" w:hAnsi="Times New Roman" w:cs="Times New Roman"/>
          <w:b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.9pt;height:765.65pt" o:ole="">
            <v:imagedata r:id="rId7" o:title=""/>
          </v:shape>
          <o:OLEObject Type="Embed" ProgID="Acrobat.Document.DC" ShapeID="_x0000_i1025" DrawAspect="Content" ObjectID="_1756899610" r:id="rId8"/>
        </w:object>
      </w:r>
      <w:r w:rsidR="003B2C5E" w:rsidRPr="00A20A28">
        <w:rPr>
          <w:rFonts w:ascii="Times New Roman" w:hAnsi="Times New Roman" w:cs="Times New Roman"/>
        </w:rPr>
        <w:t xml:space="preserve">Основная общеобразовательная программа - образовательная программа муниципального бюджетного дошкольного образовательного учреждения « Детский сад № 92» г. Казани разработана авторским коллективом МБДОУ №92 </w:t>
      </w:r>
      <w:r w:rsidR="00D2723A" w:rsidRPr="00A20A28">
        <w:rPr>
          <w:rFonts w:ascii="Times New Roman" w:hAnsi="Times New Roman" w:cs="Times New Roman"/>
        </w:rPr>
        <w:t xml:space="preserve">в соответствии с федеральным государственным образовательным стандартом дошкольного образования (утвержден приказом </w:t>
      </w:r>
      <w:proofErr w:type="spellStart"/>
      <w:r w:rsidR="00D2723A" w:rsidRPr="00A20A28">
        <w:rPr>
          <w:rFonts w:ascii="Times New Roman" w:hAnsi="Times New Roman" w:cs="Times New Roman"/>
        </w:rPr>
        <w:t>Минобрнауки</w:t>
      </w:r>
      <w:proofErr w:type="spellEnd"/>
      <w:r w:rsidR="00D2723A" w:rsidRPr="00A20A28">
        <w:rPr>
          <w:rFonts w:ascii="Times New Roman" w:hAnsi="Times New Roman" w:cs="Times New Roman"/>
        </w:rPr>
        <w:t xml:space="preserve"> России от 17 октября 2013 г. № 1155, зарегистрировано в Минюсте России 14 ноября 2013 г., регистрационный № 30384; </w:t>
      </w:r>
      <w:proofErr w:type="gramStart"/>
      <w:r w:rsidR="00D2723A" w:rsidRPr="00A20A28">
        <w:rPr>
          <w:rFonts w:ascii="Times New Roman" w:hAnsi="Times New Roman" w:cs="Times New Roman"/>
        </w:rPr>
        <w:t xml:space="preserve">в редакции приказа </w:t>
      </w:r>
      <w:proofErr w:type="spellStart"/>
      <w:r w:rsidR="00D2723A" w:rsidRPr="00A20A28">
        <w:rPr>
          <w:rFonts w:ascii="Times New Roman" w:hAnsi="Times New Roman" w:cs="Times New Roman"/>
        </w:rPr>
        <w:t>Минпросвещения</w:t>
      </w:r>
      <w:proofErr w:type="spellEnd"/>
      <w:r w:rsidR="00D2723A" w:rsidRPr="00A20A28">
        <w:rPr>
          <w:rFonts w:ascii="Times New Roman" w:hAnsi="Times New Roman" w:cs="Times New Roman"/>
        </w:rPr>
        <w:t xml:space="preserve"> России от 8 ноября 2022 г. № 955, зарегистрировано в Минюсте России 6 февраля 2023 г., регистрационный № 72264) (далее - ФГОС ДО) и федеральной образовательной программой дошкольного образования (утверждена приказом </w:t>
      </w:r>
      <w:proofErr w:type="spellStart"/>
      <w:r w:rsidR="00D2723A" w:rsidRPr="00A20A28">
        <w:rPr>
          <w:rFonts w:ascii="Times New Roman" w:hAnsi="Times New Roman" w:cs="Times New Roman"/>
        </w:rPr>
        <w:t>Минпросвещения</w:t>
      </w:r>
      <w:proofErr w:type="spellEnd"/>
      <w:r w:rsidR="00D2723A" w:rsidRPr="00A20A28">
        <w:rPr>
          <w:rFonts w:ascii="Times New Roman" w:hAnsi="Times New Roman" w:cs="Times New Roman"/>
        </w:rPr>
        <w:t xml:space="preserve"> России от 25 ноября 2022 г. № 1028, зарегистрировано в Минюсте России 28 декабря 2022 г., регистрационный № 71847) (далее - ФОП ДО). </w:t>
      </w:r>
      <w:proofErr w:type="gramEnd"/>
    </w:p>
    <w:p w:rsidR="00D2723A" w:rsidRPr="00A20A28" w:rsidRDefault="00D2723A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Нормативно-правовой основой для разработки Программы являются следующие нормативно-правовые документы: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Федеральный закон от 29 декабря 2012 г. № 273-Ф3 «Об образовании в Российской Федерации»;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Распоряжение Правительства Российской Федерации от 29 мая 2015 г. № 999-р «Об утверждении Стратегии развития воспитания в Российской Федерации на период до 2025 года»;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 xml:space="preserve">Федеральный государственный образовательный стандарт дошкольного образования (утвержден приказом </w:t>
      </w:r>
      <w:proofErr w:type="spellStart"/>
      <w:r w:rsidRPr="00A20A28">
        <w:rPr>
          <w:rFonts w:ascii="Times New Roman" w:hAnsi="Times New Roman" w:cs="Times New Roman"/>
        </w:rPr>
        <w:t>Минобрнауки</w:t>
      </w:r>
      <w:proofErr w:type="spellEnd"/>
      <w:r w:rsidRPr="00A20A28">
        <w:rPr>
          <w:rFonts w:ascii="Times New Roman" w:hAnsi="Times New Roman" w:cs="Times New Roman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A20A28">
        <w:rPr>
          <w:rFonts w:ascii="Times New Roman" w:hAnsi="Times New Roman" w:cs="Times New Roman"/>
        </w:rPr>
        <w:t>Минпросвещения</w:t>
      </w:r>
      <w:proofErr w:type="spellEnd"/>
      <w:r w:rsidRPr="00A20A28">
        <w:rPr>
          <w:rFonts w:ascii="Times New Roman" w:hAnsi="Times New Roman" w:cs="Times New Roman"/>
        </w:rPr>
        <w:t xml:space="preserve"> России от 8 ноября 2022 г. № 955, зарегистрировано в Минюсте России 6 февраля 2023 г., регистрационный № 72264);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 xml:space="preserve">Федеральная образовательная программа дошкольного образования (утверждена приказом </w:t>
      </w:r>
      <w:proofErr w:type="spellStart"/>
      <w:r w:rsidRPr="00A20A28">
        <w:rPr>
          <w:rFonts w:ascii="Times New Roman" w:hAnsi="Times New Roman" w:cs="Times New Roman"/>
        </w:rPr>
        <w:t>Минпросвещения</w:t>
      </w:r>
      <w:proofErr w:type="spellEnd"/>
      <w:r w:rsidRPr="00A20A28">
        <w:rPr>
          <w:rFonts w:ascii="Times New Roman" w:hAnsi="Times New Roman" w:cs="Times New Roman"/>
        </w:rPr>
        <w:t xml:space="preserve"> России от 25 ноября 2022 г. № 1028, зарегистрировано в Минюсте России 28 декабря 2022 г., регистрационный № 71847);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</w:t>
      </w:r>
      <w:proofErr w:type="gramStart"/>
      <w:r w:rsidRPr="00A20A28">
        <w:rPr>
          <w:rFonts w:ascii="Times New Roman" w:hAnsi="Times New Roman" w:cs="Times New Roman"/>
        </w:rPr>
        <w:t>утверждена</w:t>
      </w:r>
      <w:proofErr w:type="gramEnd"/>
      <w:r w:rsidRPr="00A20A28">
        <w:rPr>
          <w:rFonts w:ascii="Times New Roman" w:hAnsi="Times New Roman" w:cs="Times New Roman"/>
        </w:rPr>
        <w:t xml:space="preserve"> приказом </w:t>
      </w:r>
      <w:proofErr w:type="spellStart"/>
      <w:r w:rsidRPr="00A20A28">
        <w:rPr>
          <w:rFonts w:ascii="Times New Roman" w:hAnsi="Times New Roman" w:cs="Times New Roman"/>
        </w:rPr>
        <w:t>Минпросвещения</w:t>
      </w:r>
      <w:proofErr w:type="spellEnd"/>
      <w:r w:rsidRPr="00A20A28">
        <w:rPr>
          <w:rFonts w:ascii="Times New Roman" w:hAnsi="Times New Roman" w:cs="Times New Roman"/>
        </w:rPr>
        <w:t xml:space="preserve"> России от 31 июля 2020 года № 373, зарегистрировано в Минюсте России 31 августа 2020 г., регистрационный № 59599);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</w:t>
      </w:r>
      <w:proofErr w:type="gramStart"/>
      <w:r w:rsidRPr="00A20A28">
        <w:rPr>
          <w:rFonts w:ascii="Times New Roman" w:hAnsi="Times New Roman" w:cs="Times New Roman"/>
        </w:rPr>
        <w:t>и(</w:t>
      </w:r>
      <w:proofErr w:type="gramEnd"/>
      <w:r w:rsidRPr="00A20A28">
        <w:rPr>
          <w:rFonts w:ascii="Times New Roman" w:hAnsi="Times New Roman" w:cs="Times New Roman"/>
        </w:rPr>
        <w:t>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«</w:t>
      </w:r>
      <w:proofErr w:type="spellStart"/>
      <w:r w:rsidRPr="00A20A28">
        <w:rPr>
          <w:rFonts w:ascii="Times New Roman" w:hAnsi="Times New Roman" w:cs="Times New Roman"/>
        </w:rPr>
        <w:t>Сеенеч</w:t>
      </w:r>
      <w:proofErr w:type="spellEnd"/>
      <w:r w:rsidRPr="00A20A28">
        <w:rPr>
          <w:rFonts w:ascii="Times New Roman" w:hAnsi="Times New Roman" w:cs="Times New Roman"/>
        </w:rPr>
        <w:t>» - «Радость познания» - региональная образовательная программа дошкольного образования.</w:t>
      </w:r>
    </w:p>
    <w:p w:rsidR="00C37706" w:rsidRPr="00A20A28" w:rsidRDefault="00C37706" w:rsidP="00A20A28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Муниципальные и локальные документы.</w:t>
      </w:r>
    </w:p>
    <w:p w:rsidR="00C37706" w:rsidRPr="00A20A28" w:rsidRDefault="00C37706" w:rsidP="00A20A28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373837">
        <w:rPr>
          <w:rFonts w:ascii="Times New Roman" w:hAnsi="Times New Roman" w:cs="Times New Roman"/>
        </w:rPr>
        <w:t>Программа отвечает образовательному запросу социума,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</w:t>
      </w:r>
      <w:proofErr w:type="gramEnd"/>
      <w:r w:rsidRPr="00373837">
        <w:rPr>
          <w:rFonts w:ascii="Times New Roman" w:hAnsi="Times New Roman" w:cs="Times New Roman"/>
        </w:rPr>
        <w:t xml:space="preserve"> возраста видов деятельности.</w:t>
      </w:r>
    </w:p>
    <w:p w:rsidR="00A20A28" w:rsidRPr="00A20A28" w:rsidRDefault="003B2C5E" w:rsidP="00A20A28">
      <w:pPr>
        <w:ind w:firstLine="709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  <w:b/>
        </w:rPr>
        <w:t>Цель Программы</w:t>
      </w:r>
      <w:r w:rsidRPr="00A20A28">
        <w:rPr>
          <w:rFonts w:ascii="Times New Roman" w:hAnsi="Times New Roman" w:cs="Times New Roman"/>
        </w:rPr>
        <w:t xml:space="preserve"> – создать благоприятные условия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</w:t>
      </w:r>
      <w:r w:rsidR="00A20A28" w:rsidRPr="00A20A28">
        <w:rPr>
          <w:rFonts w:ascii="Times New Roman" w:hAnsi="Times New Roman" w:cs="Times New Roman"/>
        </w:rPr>
        <w:t xml:space="preserve"> жизнедеятельности дошкольника.</w:t>
      </w:r>
    </w:p>
    <w:p w:rsidR="003B2C5E" w:rsidRPr="00A20A28" w:rsidRDefault="003B2C5E" w:rsidP="00464812">
      <w:pPr>
        <w:ind w:firstLine="426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lastRenderedPageBreak/>
        <w:t xml:space="preserve">Программа направлена на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 На основе Программы Бюджетного учреждения строится образовательный процесс для детей дошкольного возраста (2-7 лет) в группах </w:t>
      </w:r>
      <w:proofErr w:type="spellStart"/>
      <w:r w:rsidRPr="00A20A28">
        <w:rPr>
          <w:rFonts w:ascii="Times New Roman" w:hAnsi="Times New Roman" w:cs="Times New Roman"/>
        </w:rPr>
        <w:t>общеразвивающей</w:t>
      </w:r>
      <w:proofErr w:type="spellEnd"/>
      <w:r w:rsidRPr="00A20A28">
        <w:rPr>
          <w:rFonts w:ascii="Times New Roman" w:hAnsi="Times New Roman" w:cs="Times New Roman"/>
        </w:rPr>
        <w:t xml:space="preserve"> направленности и </w:t>
      </w:r>
      <w:proofErr w:type="spellStart"/>
      <w:r w:rsidRPr="00A20A28">
        <w:rPr>
          <w:rFonts w:ascii="Times New Roman" w:hAnsi="Times New Roman" w:cs="Times New Roman"/>
        </w:rPr>
        <w:t>сдетьми</w:t>
      </w:r>
      <w:proofErr w:type="spellEnd"/>
      <w:r w:rsidRPr="00A20A28">
        <w:rPr>
          <w:rFonts w:ascii="Times New Roman" w:hAnsi="Times New Roman" w:cs="Times New Roman"/>
        </w:rPr>
        <w:t xml:space="preserve"> с </w:t>
      </w:r>
      <w:proofErr w:type="spellStart"/>
      <w:r w:rsidRPr="00A20A28">
        <w:rPr>
          <w:rFonts w:ascii="Times New Roman" w:hAnsi="Times New Roman" w:cs="Times New Roman"/>
        </w:rPr>
        <w:t>тубтнтоксикаций</w:t>
      </w:r>
      <w:proofErr w:type="spellEnd"/>
      <w:r w:rsidRPr="00A20A28">
        <w:rPr>
          <w:rFonts w:ascii="Times New Roman" w:hAnsi="Times New Roman" w:cs="Times New Roman"/>
        </w:rPr>
        <w:t xml:space="preserve">. В Программе акцентируется внимание на специфическую роль игры в процессе обучения. Основой успешности достижения целей, поставленных Программой, является создание условий для обеспечения комфортного самочувствия каждого ребенка. </w:t>
      </w:r>
    </w:p>
    <w:p w:rsidR="00C37706" w:rsidRPr="00A20A28" w:rsidRDefault="00C37706" w:rsidP="00464812">
      <w:pPr>
        <w:ind w:firstLine="426"/>
        <w:jc w:val="both"/>
        <w:rPr>
          <w:rFonts w:ascii="Times New Roman" w:hAnsi="Times New Roman" w:cs="Times New Roman"/>
        </w:rPr>
      </w:pPr>
      <w:r w:rsidRPr="00373837">
        <w:rPr>
          <w:rFonts w:ascii="Times New Roman" w:hAnsi="Times New Roman" w:cs="Times New Roman"/>
        </w:rPr>
        <w:t>Программа состоит из обязательной части и части, формируемой участниками образовательных отношений.</w:t>
      </w:r>
      <w:r w:rsidRPr="00A20A28">
        <w:rPr>
          <w:rFonts w:ascii="Times New Roman" w:hAnsi="Times New Roman" w:cs="Times New Roman"/>
        </w:rPr>
        <w:t xml:space="preserve"> Обе части являются взаимодополняющими и необходимыми с точки зрения реализации требований ФГОС </w:t>
      </w:r>
      <w:proofErr w:type="gramStart"/>
      <w:r w:rsidRPr="00A20A28">
        <w:rPr>
          <w:rFonts w:ascii="Times New Roman" w:hAnsi="Times New Roman" w:cs="Times New Roman"/>
        </w:rPr>
        <w:t>ДО</w:t>
      </w:r>
      <w:proofErr w:type="gramEnd"/>
      <w:r w:rsidRPr="00A20A28">
        <w:rPr>
          <w:rFonts w:ascii="Times New Roman" w:hAnsi="Times New Roman" w:cs="Times New Roman"/>
        </w:rPr>
        <w:t>.</w:t>
      </w:r>
    </w:p>
    <w:p w:rsidR="00C37706" w:rsidRPr="00A20A28" w:rsidRDefault="00C37706" w:rsidP="00464812">
      <w:pPr>
        <w:ind w:firstLine="426"/>
        <w:jc w:val="both"/>
        <w:rPr>
          <w:rFonts w:ascii="Times New Roman" w:hAnsi="Times New Roman" w:cs="Times New Roman"/>
        </w:rPr>
      </w:pPr>
      <w:r w:rsidRPr="00373837">
        <w:rPr>
          <w:rFonts w:ascii="Times New Roman" w:hAnsi="Times New Roman" w:cs="Times New Roman"/>
        </w:rPr>
        <w:t>Обязательная часть</w:t>
      </w:r>
      <w:r w:rsidRPr="00A20A28">
        <w:rPr>
          <w:rFonts w:ascii="Times New Roman" w:hAnsi="Times New Roman" w:cs="Times New Roman"/>
        </w:rPr>
        <w:t xml:space="preserve"> Программы соответствует ФОП </w:t>
      </w:r>
      <w:proofErr w:type="gramStart"/>
      <w:r w:rsidRPr="00A20A28">
        <w:rPr>
          <w:rFonts w:ascii="Times New Roman" w:hAnsi="Times New Roman" w:cs="Times New Roman"/>
        </w:rPr>
        <w:t>ДО</w:t>
      </w:r>
      <w:proofErr w:type="gramEnd"/>
      <w:r w:rsidRPr="00A20A28">
        <w:rPr>
          <w:rFonts w:ascii="Times New Roman" w:hAnsi="Times New Roman" w:cs="Times New Roman"/>
        </w:rPr>
        <w:t xml:space="preserve"> и обеспечивает:</w:t>
      </w:r>
    </w:p>
    <w:p w:rsidR="00C37706" w:rsidRPr="00A20A28" w:rsidRDefault="00C37706" w:rsidP="00464812">
      <w:pPr>
        <w:ind w:firstLine="426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- 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средствами;</w:t>
      </w:r>
    </w:p>
    <w:p w:rsidR="00C37706" w:rsidRPr="00A20A28" w:rsidRDefault="00C37706" w:rsidP="00464812">
      <w:pPr>
        <w:ind w:firstLine="426"/>
        <w:jc w:val="both"/>
        <w:rPr>
          <w:rFonts w:ascii="Times New Roman" w:hAnsi="Times New Roman" w:cs="Times New Roman"/>
        </w:rPr>
      </w:pPr>
      <w:proofErr w:type="gramStart"/>
      <w:r w:rsidRPr="00A20A28">
        <w:rPr>
          <w:rFonts w:ascii="Times New Roman" w:hAnsi="Times New Roman" w:cs="Times New Roman"/>
        </w:rPr>
        <w:t xml:space="preserve">- создание единого ядра содержания дошкольного образования (далее - ДО), ориентированного на приобщение детей к духовно-нравственным и </w:t>
      </w:r>
      <w:proofErr w:type="spellStart"/>
      <w:r w:rsidRPr="00A20A28">
        <w:rPr>
          <w:rFonts w:ascii="Times New Roman" w:hAnsi="Times New Roman" w:cs="Times New Roman"/>
        </w:rPr>
        <w:t>социокультурным</w:t>
      </w:r>
      <w:proofErr w:type="spellEnd"/>
      <w:r w:rsidRPr="00A20A28">
        <w:rPr>
          <w:rFonts w:ascii="Times New Roman" w:hAnsi="Times New Roman" w:cs="Times New Roman"/>
        </w:rPr>
        <w:t xml:space="preserve">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  <w:proofErr w:type="gramEnd"/>
    </w:p>
    <w:p w:rsidR="00C37706" w:rsidRPr="00A20A28" w:rsidRDefault="00C37706" w:rsidP="00464812">
      <w:pPr>
        <w:ind w:firstLine="426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-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</w:t>
      </w:r>
    </w:p>
    <w:p w:rsidR="00C37706" w:rsidRPr="00A20A28" w:rsidRDefault="00C37706" w:rsidP="00464812">
      <w:pPr>
        <w:ind w:firstLine="426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особенностей, а также для обеспечения коррекции нарушений развития и ориентированные на потребность детей и их родителей. Объем обязательной части Программы составляет не менее 60% от ее общего объема; части, формируемой участниками образовательных отношений - не более 40%.</w:t>
      </w:r>
    </w:p>
    <w:p w:rsidR="00C37706" w:rsidRPr="00A20A28" w:rsidRDefault="00C37706" w:rsidP="00464812">
      <w:pPr>
        <w:ind w:firstLine="426"/>
        <w:jc w:val="both"/>
        <w:rPr>
          <w:rFonts w:ascii="Times New Roman" w:hAnsi="Times New Roman" w:cs="Times New Roman"/>
        </w:rPr>
      </w:pPr>
      <w:r w:rsidRPr="00A20A28">
        <w:rPr>
          <w:rFonts w:ascii="Times New Roman" w:hAnsi="Times New Roman" w:cs="Times New Roman"/>
        </w:rPr>
        <w:t xml:space="preserve">В соответствии с требованиями ФГОС ДО в Программе содержится целевой, </w:t>
      </w:r>
      <w:proofErr w:type="gramStart"/>
      <w:r w:rsidRPr="00A20A28">
        <w:rPr>
          <w:rFonts w:ascii="Times New Roman" w:hAnsi="Times New Roman" w:cs="Times New Roman"/>
        </w:rPr>
        <w:t>содержательный</w:t>
      </w:r>
      <w:proofErr w:type="gramEnd"/>
      <w:r w:rsidRPr="00A20A28">
        <w:rPr>
          <w:rFonts w:ascii="Times New Roman" w:hAnsi="Times New Roman" w:cs="Times New Roman"/>
        </w:rPr>
        <w:t xml:space="preserve"> и организационный разделы.</w:t>
      </w:r>
    </w:p>
    <w:p w:rsidR="00C37706" w:rsidRPr="00A20A28" w:rsidRDefault="00C37706" w:rsidP="00464812">
      <w:pPr>
        <w:ind w:firstLine="426"/>
        <w:jc w:val="both"/>
        <w:rPr>
          <w:rFonts w:ascii="Times New Roman" w:hAnsi="Times New Roman" w:cs="Times New Roman"/>
        </w:rPr>
      </w:pPr>
      <w:proofErr w:type="gramStart"/>
      <w:r w:rsidRPr="00373837">
        <w:rPr>
          <w:rFonts w:ascii="Times New Roman" w:hAnsi="Times New Roman" w:cs="Times New Roman"/>
          <w:b/>
          <w:u w:val="single"/>
        </w:rPr>
        <w:t>В целевом разделе Программы</w:t>
      </w:r>
      <w:r w:rsidRPr="00A20A28">
        <w:rPr>
          <w:rFonts w:ascii="Times New Roman" w:hAnsi="Times New Roman" w:cs="Times New Roman"/>
        </w:rPr>
        <w:t xml:space="preserve"> представлены цели, задачи, принципы и подходы к ее формированию; планируемые результаты освоения Программы в младенческом, раннем, 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</w:t>
      </w:r>
      <w:proofErr w:type="gramEnd"/>
    </w:p>
    <w:p w:rsidR="00C37706" w:rsidRPr="00464812" w:rsidRDefault="00C37706" w:rsidP="00464812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64812">
        <w:rPr>
          <w:rFonts w:ascii="Times New Roman" w:hAnsi="Times New Roman" w:cs="Times New Roman"/>
          <w:b/>
          <w:sz w:val="22"/>
          <w:szCs w:val="22"/>
          <w:u w:val="single"/>
        </w:rPr>
        <w:t>Содержательный раздел Программы</w:t>
      </w:r>
      <w:r w:rsidRPr="00464812">
        <w:rPr>
          <w:rFonts w:ascii="Times New Roman" w:hAnsi="Times New Roman" w:cs="Times New Roman"/>
          <w:sz w:val="22"/>
          <w:szCs w:val="22"/>
        </w:rPr>
        <w:t xml:space="preserve"> включает описание:</w:t>
      </w:r>
    </w:p>
    <w:p w:rsidR="003B2C5E" w:rsidRPr="00464812" w:rsidRDefault="00C37706" w:rsidP="00464812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64812">
        <w:rPr>
          <w:rFonts w:ascii="Times New Roman" w:hAnsi="Times New Roman" w:cs="Times New Roman"/>
          <w:sz w:val="22"/>
          <w:szCs w:val="22"/>
        </w:rPr>
        <w:t>- 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</w:t>
      </w:r>
      <w:r w:rsidR="003B2C5E" w:rsidRPr="0046481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B2C5E" w:rsidRPr="00464812" w:rsidRDefault="003B2C5E" w:rsidP="00464812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64812">
        <w:rPr>
          <w:rFonts w:ascii="Times New Roman" w:hAnsi="Times New Roman" w:cs="Times New Roman"/>
          <w:sz w:val="22"/>
          <w:szCs w:val="22"/>
        </w:rPr>
        <w:t>- 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3B2C5E" w:rsidRPr="00464812" w:rsidRDefault="003B2C5E" w:rsidP="00464812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64812">
        <w:rPr>
          <w:rFonts w:ascii="Times New Roman" w:hAnsi="Times New Roman" w:cs="Times New Roman"/>
          <w:sz w:val="22"/>
          <w:szCs w:val="22"/>
        </w:rPr>
        <w:t>- особенностей образовательной деятельности разных видов и культурных практик;</w:t>
      </w:r>
    </w:p>
    <w:p w:rsidR="003B2C5E" w:rsidRPr="00464812" w:rsidRDefault="003B2C5E" w:rsidP="00464812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64812">
        <w:rPr>
          <w:rFonts w:ascii="Times New Roman" w:hAnsi="Times New Roman" w:cs="Times New Roman"/>
          <w:sz w:val="22"/>
          <w:szCs w:val="22"/>
        </w:rPr>
        <w:t>- способов поддержки детской инициативы;</w:t>
      </w:r>
    </w:p>
    <w:p w:rsidR="003B2C5E" w:rsidRPr="00464812" w:rsidRDefault="003B2C5E" w:rsidP="00464812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64812">
        <w:rPr>
          <w:rFonts w:ascii="Times New Roman" w:hAnsi="Times New Roman" w:cs="Times New Roman"/>
          <w:sz w:val="22"/>
          <w:szCs w:val="22"/>
        </w:rPr>
        <w:t>- особенностей взаимодействия педагогического коллектива с семьями обучающихся;</w:t>
      </w:r>
    </w:p>
    <w:p w:rsidR="003B2C5E" w:rsidRPr="00464812" w:rsidRDefault="003B2C5E" w:rsidP="00464812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64812">
        <w:rPr>
          <w:rFonts w:ascii="Times New Roman" w:hAnsi="Times New Roman" w:cs="Times New Roman"/>
          <w:sz w:val="22"/>
          <w:szCs w:val="22"/>
        </w:rPr>
        <w:t>- образовательной деятельности по профессиональной коррекции нарушений развития детей.</w:t>
      </w:r>
    </w:p>
    <w:p w:rsidR="003B2C5E" w:rsidRPr="00464812" w:rsidRDefault="00373837" w:rsidP="00464812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64812">
        <w:rPr>
          <w:rFonts w:ascii="Times New Roman" w:hAnsi="Times New Roman" w:cs="Times New Roman"/>
          <w:sz w:val="22"/>
          <w:szCs w:val="22"/>
        </w:rPr>
        <w:t>- рабочая программа воспитания,</w:t>
      </w:r>
      <w:r w:rsidRPr="00464812">
        <w:rPr>
          <w:rFonts w:ascii="Times New Roman" w:hAnsi="Times New Roman" w:cs="Times New Roman"/>
          <w:sz w:val="22"/>
          <w:szCs w:val="22"/>
        </w:rPr>
        <w:tab/>
      </w:r>
    </w:p>
    <w:p w:rsidR="00C37706" w:rsidRPr="00464812" w:rsidRDefault="00C37706" w:rsidP="00464812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64812">
        <w:rPr>
          <w:rFonts w:ascii="Times New Roman" w:hAnsi="Times New Roman" w:cs="Times New Roman"/>
          <w:b/>
          <w:sz w:val="22"/>
          <w:szCs w:val="22"/>
          <w:u w:val="single"/>
        </w:rPr>
        <w:t>Организационный раздел Программы</w:t>
      </w:r>
      <w:r w:rsidRPr="00464812">
        <w:rPr>
          <w:rFonts w:ascii="Times New Roman" w:hAnsi="Times New Roman" w:cs="Times New Roman"/>
          <w:sz w:val="22"/>
          <w:szCs w:val="22"/>
        </w:rPr>
        <w:t xml:space="preserve"> включает описание:</w:t>
      </w:r>
    </w:p>
    <w:p w:rsidR="00C37706" w:rsidRPr="00464812" w:rsidRDefault="00C37706" w:rsidP="00464812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64812">
        <w:rPr>
          <w:rFonts w:ascii="Times New Roman" w:hAnsi="Times New Roman" w:cs="Times New Roman"/>
          <w:sz w:val="22"/>
          <w:szCs w:val="22"/>
        </w:rPr>
        <w:t>- психолого-педагогических и кадровых условий реализации Программы;</w:t>
      </w:r>
    </w:p>
    <w:p w:rsidR="00C37706" w:rsidRPr="00464812" w:rsidRDefault="00C37706" w:rsidP="00464812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64812">
        <w:rPr>
          <w:rFonts w:ascii="Times New Roman" w:hAnsi="Times New Roman" w:cs="Times New Roman"/>
          <w:sz w:val="22"/>
          <w:szCs w:val="22"/>
        </w:rPr>
        <w:t>- организации развивающей предметно-пространственной среды (далее - РППС);</w:t>
      </w:r>
    </w:p>
    <w:p w:rsidR="00C37706" w:rsidRPr="00464812" w:rsidRDefault="00C37706" w:rsidP="00464812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64812">
        <w:rPr>
          <w:rFonts w:ascii="Times New Roman" w:hAnsi="Times New Roman" w:cs="Times New Roman"/>
          <w:sz w:val="22"/>
          <w:szCs w:val="22"/>
        </w:rPr>
        <w:t>- материально-техническое обеспечение Программы;</w:t>
      </w:r>
    </w:p>
    <w:p w:rsidR="00C37706" w:rsidRPr="00464812" w:rsidRDefault="00C37706" w:rsidP="00464812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64812">
        <w:rPr>
          <w:rFonts w:ascii="Times New Roman" w:hAnsi="Times New Roman" w:cs="Times New Roman"/>
          <w:sz w:val="22"/>
          <w:szCs w:val="22"/>
        </w:rPr>
        <w:t>- обеспеченность методическими материалами и средствами обучения и воспитания.</w:t>
      </w:r>
    </w:p>
    <w:p w:rsidR="00373837" w:rsidRPr="00464812" w:rsidRDefault="00373837" w:rsidP="00464812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64812">
        <w:rPr>
          <w:rFonts w:ascii="Times New Roman" w:hAnsi="Times New Roman" w:cs="Times New Roman"/>
          <w:sz w:val="22"/>
          <w:szCs w:val="22"/>
        </w:rPr>
        <w:t>- режим и распорядок дня для всех возрастных групп ДОО,</w:t>
      </w:r>
    </w:p>
    <w:p w:rsidR="00920532" w:rsidRPr="00A20A28" w:rsidRDefault="00373837" w:rsidP="00464812">
      <w:pPr>
        <w:ind w:firstLine="426"/>
        <w:jc w:val="both"/>
        <w:rPr>
          <w:rFonts w:ascii="Times New Roman" w:hAnsi="Times New Roman" w:cs="Times New Roman"/>
        </w:rPr>
      </w:pPr>
      <w:r w:rsidRPr="00464812">
        <w:rPr>
          <w:rFonts w:ascii="Times New Roman" w:hAnsi="Times New Roman" w:cs="Times New Roman"/>
          <w:sz w:val="22"/>
          <w:szCs w:val="22"/>
        </w:rPr>
        <w:t>- календарный план воспитательной работы</w:t>
      </w:r>
      <w:r w:rsidRPr="00A20A28">
        <w:rPr>
          <w:rFonts w:ascii="Times New Roman" w:hAnsi="Times New Roman" w:cs="Times New Roman"/>
        </w:rPr>
        <w:t>.</w:t>
      </w:r>
      <w:r w:rsidR="00920532">
        <w:rPr>
          <w:rFonts w:ascii="Times New Roman" w:hAnsi="Times New Roman" w:cs="Times New Roman"/>
        </w:rPr>
        <w:t xml:space="preserve"> </w:t>
      </w:r>
    </w:p>
    <w:sectPr w:rsidR="00920532" w:rsidRPr="00A20A28" w:rsidSect="00464812">
      <w:footerReference w:type="default" r:id="rId9"/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72E" w:rsidRDefault="00CA572E" w:rsidP="00206C80">
      <w:r>
        <w:separator/>
      </w:r>
    </w:p>
  </w:endnote>
  <w:endnote w:type="continuationSeparator" w:id="0">
    <w:p w:rsidR="00CA572E" w:rsidRDefault="00CA572E" w:rsidP="00206C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3DB" w:rsidRDefault="00CA572E" w:rsidP="00CA7583">
    <w:pPr>
      <w:pStyle w:val="1"/>
      <w:framePr w:h="394" w:wrap="none" w:vAnchor="text" w:hAnchor="margin" w:x="8814" w:y="572"/>
      <w:rPr>
        <w:rFonts w:ascii="Arial Unicode MS" w:hAnsi="Arial Unicode MS" w:cs="Arial Unicode MS"/>
      </w:rPr>
    </w:pPr>
  </w:p>
  <w:p w:rsidR="001B33DB" w:rsidRDefault="00CA572E">
    <w:pPr>
      <w:rPr>
        <w:color w:val="auto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72E" w:rsidRDefault="00CA572E" w:rsidP="00206C80">
      <w:r>
        <w:separator/>
      </w:r>
    </w:p>
  </w:footnote>
  <w:footnote w:type="continuationSeparator" w:id="0">
    <w:p w:rsidR="00CA572E" w:rsidRDefault="00CA572E" w:rsidP="00206C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1272F4A6"/>
    <w:lvl w:ilvl="0">
      <w:start w:val="1"/>
      <w:numFmt w:val="bullet"/>
      <w:lvlText w:val="-"/>
      <w:lvlJc w:val="left"/>
      <w:rPr>
        <w:sz w:val="24"/>
        <w:szCs w:val="24"/>
      </w:rPr>
    </w:lvl>
    <w:lvl w:ilvl="1">
      <w:start w:val="1"/>
      <w:numFmt w:val="decimal"/>
      <w:lvlText w:val="%2)"/>
      <w:lvlJc w:val="left"/>
      <w:rPr>
        <w:sz w:val="24"/>
        <w:szCs w:val="24"/>
      </w:rPr>
    </w:lvl>
    <w:lvl w:ilvl="2">
      <w:start w:val="1"/>
      <w:numFmt w:val="decimal"/>
      <w:lvlText w:val="%2)"/>
      <w:lvlJc w:val="left"/>
      <w:rPr>
        <w:sz w:val="24"/>
        <w:szCs w:val="24"/>
      </w:rPr>
    </w:lvl>
    <w:lvl w:ilvl="3">
      <w:start w:val="1"/>
      <w:numFmt w:val="decimal"/>
      <w:lvlText w:val="%2)"/>
      <w:lvlJc w:val="left"/>
      <w:rPr>
        <w:sz w:val="24"/>
        <w:szCs w:val="24"/>
      </w:rPr>
    </w:lvl>
    <w:lvl w:ilvl="4">
      <w:start w:val="1"/>
      <w:numFmt w:val="decimal"/>
      <w:lvlText w:val="%2)"/>
      <w:lvlJc w:val="left"/>
      <w:rPr>
        <w:sz w:val="24"/>
        <w:szCs w:val="24"/>
      </w:rPr>
    </w:lvl>
    <w:lvl w:ilvl="5">
      <w:start w:val="1"/>
      <w:numFmt w:val="decimal"/>
      <w:lvlText w:val="%2)"/>
      <w:lvlJc w:val="left"/>
      <w:rPr>
        <w:sz w:val="24"/>
        <w:szCs w:val="24"/>
      </w:rPr>
    </w:lvl>
    <w:lvl w:ilvl="6">
      <w:start w:val="1"/>
      <w:numFmt w:val="decimal"/>
      <w:lvlText w:val="%2)"/>
      <w:lvlJc w:val="left"/>
      <w:rPr>
        <w:sz w:val="24"/>
        <w:szCs w:val="24"/>
      </w:rPr>
    </w:lvl>
    <w:lvl w:ilvl="7">
      <w:start w:val="1"/>
      <w:numFmt w:val="decimal"/>
      <w:lvlText w:val="%2)"/>
      <w:lvlJc w:val="left"/>
      <w:rPr>
        <w:sz w:val="24"/>
        <w:szCs w:val="24"/>
      </w:rPr>
    </w:lvl>
    <w:lvl w:ilvl="8">
      <w:start w:val="1"/>
      <w:numFmt w:val="decimal"/>
      <w:lvlText w:val="%2)"/>
      <w:lvlJc w:val="left"/>
      <w:rPr>
        <w:sz w:val="24"/>
        <w:szCs w:val="24"/>
      </w:rPr>
    </w:lvl>
  </w:abstractNum>
  <w:abstractNum w:abstractNumId="1">
    <w:nsid w:val="666757B0"/>
    <w:multiLevelType w:val="hybridMultilevel"/>
    <w:tmpl w:val="8A0EC696"/>
    <w:lvl w:ilvl="0" w:tplc="000F43DF">
      <w:start w:val="1"/>
      <w:numFmt w:val="bullet"/>
      <w:lvlText w:val="-"/>
      <w:lvlJc w:val="left"/>
      <w:pPr>
        <w:ind w:left="1429" w:hanging="360"/>
      </w:pPr>
      <w:rPr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7706"/>
    <w:rsid w:val="00051764"/>
    <w:rsid w:val="000568B7"/>
    <w:rsid w:val="00071ABF"/>
    <w:rsid w:val="00153364"/>
    <w:rsid w:val="00206C80"/>
    <w:rsid w:val="00216F26"/>
    <w:rsid w:val="0028448F"/>
    <w:rsid w:val="00285E02"/>
    <w:rsid w:val="00373837"/>
    <w:rsid w:val="003B2C5E"/>
    <w:rsid w:val="00464812"/>
    <w:rsid w:val="0053696B"/>
    <w:rsid w:val="0055668C"/>
    <w:rsid w:val="00597709"/>
    <w:rsid w:val="00641547"/>
    <w:rsid w:val="00691B54"/>
    <w:rsid w:val="006E145F"/>
    <w:rsid w:val="00780F68"/>
    <w:rsid w:val="00920532"/>
    <w:rsid w:val="00A20A28"/>
    <w:rsid w:val="00A736E9"/>
    <w:rsid w:val="00C37706"/>
    <w:rsid w:val="00CA572E"/>
    <w:rsid w:val="00D2723A"/>
    <w:rsid w:val="00DA322D"/>
    <w:rsid w:val="00DB6192"/>
    <w:rsid w:val="00E13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70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"/>
    <w:basedOn w:val="a0"/>
    <w:link w:val="1"/>
    <w:uiPriority w:val="99"/>
    <w:rsid w:val="00C37706"/>
    <w:rPr>
      <w:rFonts w:ascii="Times New Roman" w:hAnsi="Times New Roman"/>
      <w:sz w:val="20"/>
      <w:szCs w:val="20"/>
      <w:shd w:val="clear" w:color="auto" w:fill="FFFFFF"/>
    </w:rPr>
  </w:style>
  <w:style w:type="character" w:customStyle="1" w:styleId="3">
    <w:name w:val="Основной текст (3)"/>
    <w:basedOn w:val="a0"/>
    <w:link w:val="31"/>
    <w:uiPriority w:val="99"/>
    <w:rsid w:val="00C37706"/>
    <w:rPr>
      <w:rFonts w:ascii="Times New Roman" w:hAnsi="Times New Roman"/>
      <w:sz w:val="20"/>
      <w:szCs w:val="20"/>
      <w:shd w:val="clear" w:color="auto" w:fill="FFFFFF"/>
    </w:rPr>
  </w:style>
  <w:style w:type="character" w:customStyle="1" w:styleId="6">
    <w:name w:val="Основной текст (6)"/>
    <w:basedOn w:val="a0"/>
    <w:link w:val="61"/>
    <w:uiPriority w:val="99"/>
    <w:rsid w:val="00C37706"/>
    <w:rPr>
      <w:rFonts w:ascii="Times New Roman" w:hAnsi="Times New Roman"/>
      <w:shd w:val="clear" w:color="auto" w:fill="FFFFFF"/>
    </w:rPr>
  </w:style>
  <w:style w:type="character" w:customStyle="1" w:styleId="11">
    <w:name w:val="Основной текст (11)"/>
    <w:basedOn w:val="a0"/>
    <w:link w:val="111"/>
    <w:uiPriority w:val="99"/>
    <w:rsid w:val="00C37706"/>
    <w:rPr>
      <w:rFonts w:ascii="Times New Roman" w:hAnsi="Times New Roman"/>
      <w:shd w:val="clear" w:color="auto" w:fill="FFFFFF"/>
    </w:rPr>
  </w:style>
  <w:style w:type="character" w:customStyle="1" w:styleId="32">
    <w:name w:val="Основной текст (3)2"/>
    <w:basedOn w:val="3"/>
    <w:uiPriority w:val="99"/>
    <w:rsid w:val="00C37706"/>
  </w:style>
  <w:style w:type="character" w:customStyle="1" w:styleId="10">
    <w:name w:val="Заголовок №1"/>
    <w:basedOn w:val="a0"/>
    <w:link w:val="110"/>
    <w:uiPriority w:val="99"/>
    <w:rsid w:val="00C37706"/>
    <w:rPr>
      <w:rFonts w:ascii="Times New Roman" w:hAnsi="Times New Roman"/>
      <w:sz w:val="32"/>
      <w:szCs w:val="32"/>
      <w:shd w:val="clear" w:color="auto" w:fill="FFFFFF"/>
    </w:rPr>
  </w:style>
  <w:style w:type="character" w:customStyle="1" w:styleId="12">
    <w:name w:val="Основной текст (12)"/>
    <w:basedOn w:val="a0"/>
    <w:link w:val="121"/>
    <w:uiPriority w:val="99"/>
    <w:rsid w:val="00C37706"/>
    <w:rPr>
      <w:rFonts w:ascii="Times New Roman" w:hAnsi="Times New Roman"/>
      <w:shd w:val="clear" w:color="auto" w:fill="FFFFFF"/>
    </w:rPr>
  </w:style>
  <w:style w:type="character" w:customStyle="1" w:styleId="30">
    <w:name w:val="Заголовок №3"/>
    <w:basedOn w:val="a0"/>
    <w:link w:val="310"/>
    <w:uiPriority w:val="99"/>
    <w:rsid w:val="00C37706"/>
    <w:rPr>
      <w:rFonts w:ascii="Times New Roman" w:hAnsi="Times New Roman"/>
      <w:b/>
      <w:bCs/>
      <w:shd w:val="clear" w:color="auto" w:fill="FFFFFF"/>
    </w:rPr>
  </w:style>
  <w:style w:type="paragraph" w:styleId="a4">
    <w:name w:val="Body Text"/>
    <w:basedOn w:val="a"/>
    <w:link w:val="a5"/>
    <w:uiPriority w:val="99"/>
    <w:rsid w:val="00C37706"/>
    <w:pPr>
      <w:shd w:val="clear" w:color="auto" w:fill="FFFFFF"/>
      <w:spacing w:line="317" w:lineRule="exact"/>
      <w:ind w:firstLine="560"/>
      <w:jc w:val="both"/>
    </w:pPr>
    <w:rPr>
      <w:rFonts w:ascii="Times New Roman" w:hAnsi="Times New Roman" w:cs="Times New Roman"/>
      <w:color w:val="auto"/>
    </w:rPr>
  </w:style>
  <w:style w:type="character" w:customStyle="1" w:styleId="a5">
    <w:name w:val="Основной текст Знак"/>
    <w:basedOn w:val="a0"/>
    <w:link w:val="a4"/>
    <w:uiPriority w:val="99"/>
    <w:rsid w:val="00C37706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1117">
    <w:name w:val="Основной текст (11)17"/>
    <w:basedOn w:val="11"/>
    <w:uiPriority w:val="99"/>
    <w:rsid w:val="00C37706"/>
    <w:rPr>
      <w:noProof/>
    </w:rPr>
  </w:style>
  <w:style w:type="character" w:customStyle="1" w:styleId="1116">
    <w:name w:val="Основной текст (11)16"/>
    <w:basedOn w:val="11"/>
    <w:uiPriority w:val="99"/>
    <w:rsid w:val="00C37706"/>
    <w:rPr>
      <w:noProof/>
    </w:rPr>
  </w:style>
  <w:style w:type="paragraph" w:customStyle="1" w:styleId="1">
    <w:name w:val="Колонтитул1"/>
    <w:basedOn w:val="a"/>
    <w:link w:val="a3"/>
    <w:uiPriority w:val="99"/>
    <w:rsid w:val="00C37706"/>
    <w:pPr>
      <w:shd w:val="clear" w:color="auto" w:fill="FFFFFF"/>
    </w:pPr>
    <w:rPr>
      <w:rFonts w:ascii="Times New Roman" w:eastAsiaTheme="minorHAnsi" w:hAnsi="Times New Roman" w:cstheme="minorBidi"/>
      <w:color w:val="auto"/>
      <w:sz w:val="20"/>
      <w:szCs w:val="20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C37706"/>
    <w:pPr>
      <w:shd w:val="clear" w:color="auto" w:fill="FFFFFF"/>
      <w:spacing w:before="60" w:line="240" w:lineRule="atLeast"/>
    </w:pPr>
    <w:rPr>
      <w:rFonts w:ascii="Times New Roman" w:eastAsiaTheme="minorHAnsi" w:hAnsi="Times New Roman" w:cstheme="minorBidi"/>
      <w:color w:val="auto"/>
      <w:sz w:val="20"/>
      <w:szCs w:val="20"/>
      <w:lang w:eastAsia="en-US"/>
    </w:rPr>
  </w:style>
  <w:style w:type="paragraph" w:customStyle="1" w:styleId="61">
    <w:name w:val="Основной текст (6)1"/>
    <w:basedOn w:val="a"/>
    <w:link w:val="6"/>
    <w:uiPriority w:val="99"/>
    <w:rsid w:val="00C37706"/>
    <w:pPr>
      <w:shd w:val="clear" w:color="auto" w:fill="FFFFFF"/>
      <w:spacing w:before="480" w:after="360" w:line="278" w:lineRule="exact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paragraph" w:customStyle="1" w:styleId="111">
    <w:name w:val="Основной текст (11)1"/>
    <w:basedOn w:val="a"/>
    <w:link w:val="11"/>
    <w:uiPriority w:val="99"/>
    <w:rsid w:val="00C37706"/>
    <w:pPr>
      <w:shd w:val="clear" w:color="auto" w:fill="FFFFFF"/>
      <w:spacing w:line="418" w:lineRule="exact"/>
      <w:jc w:val="both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paragraph" w:customStyle="1" w:styleId="110">
    <w:name w:val="Заголовок №11"/>
    <w:basedOn w:val="a"/>
    <w:link w:val="10"/>
    <w:uiPriority w:val="99"/>
    <w:rsid w:val="00C37706"/>
    <w:pPr>
      <w:shd w:val="clear" w:color="auto" w:fill="FFFFFF"/>
      <w:spacing w:before="1080" w:after="180" w:line="422" w:lineRule="exact"/>
      <w:ind w:firstLine="740"/>
      <w:outlineLvl w:val="0"/>
    </w:pPr>
    <w:rPr>
      <w:rFonts w:ascii="Times New Roman" w:eastAsiaTheme="minorHAnsi" w:hAnsi="Times New Roman" w:cstheme="minorBidi"/>
      <w:color w:val="auto"/>
      <w:sz w:val="32"/>
      <w:szCs w:val="32"/>
      <w:lang w:eastAsia="en-US"/>
    </w:rPr>
  </w:style>
  <w:style w:type="paragraph" w:customStyle="1" w:styleId="121">
    <w:name w:val="Основной текст (12)1"/>
    <w:basedOn w:val="a"/>
    <w:link w:val="12"/>
    <w:uiPriority w:val="99"/>
    <w:rsid w:val="00C37706"/>
    <w:pPr>
      <w:shd w:val="clear" w:color="auto" w:fill="FFFFFF"/>
      <w:spacing w:before="180" w:line="317" w:lineRule="exact"/>
      <w:jc w:val="right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paragraph" w:customStyle="1" w:styleId="310">
    <w:name w:val="Заголовок №31"/>
    <w:basedOn w:val="a"/>
    <w:link w:val="30"/>
    <w:uiPriority w:val="99"/>
    <w:rsid w:val="00C37706"/>
    <w:pPr>
      <w:shd w:val="clear" w:color="auto" w:fill="FFFFFF"/>
      <w:spacing w:after="420" w:line="240" w:lineRule="atLeast"/>
      <w:outlineLvl w:val="2"/>
    </w:pPr>
    <w:rPr>
      <w:rFonts w:ascii="Times New Roman" w:eastAsiaTheme="minorHAnsi" w:hAnsi="Times New Roman" w:cstheme="minorBidi"/>
      <w:b/>
      <w:bCs/>
      <w:color w:val="auto"/>
      <w:sz w:val="22"/>
      <w:szCs w:val="22"/>
      <w:lang w:eastAsia="en-US"/>
    </w:rPr>
  </w:style>
  <w:style w:type="paragraph" w:customStyle="1" w:styleId="Default">
    <w:name w:val="Default"/>
    <w:rsid w:val="00C37706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20A2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2053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844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448F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2023-09-22T11:49:00Z</cp:lastPrinted>
  <dcterms:created xsi:type="dcterms:W3CDTF">2023-09-13T12:49:00Z</dcterms:created>
  <dcterms:modified xsi:type="dcterms:W3CDTF">2023-09-22T11:54:00Z</dcterms:modified>
</cp:coreProperties>
</file>